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A5FFC" w14:textId="77777777" w:rsidR="00D56049" w:rsidRPr="00D56049" w:rsidRDefault="00D56049" w:rsidP="00D56049">
      <w:pPr>
        <w:spacing w:before="100" w:beforeAutospacing="1" w:after="100" w:afterAutospacing="1"/>
        <w:rPr>
          <w:rFonts w:ascii="-webkit-standard" w:hAnsi="-webkit-standard" w:cs="Times New Roman"/>
          <w:color w:val="000000"/>
        </w:rPr>
      </w:pPr>
      <w:r w:rsidRPr="00D56049">
        <w:rPr>
          <w:rFonts w:ascii="-webkit-standard" w:hAnsi="-webkit-standard" w:cs="Times New Roman"/>
          <w:b/>
          <w:bCs/>
          <w:color w:val="000000"/>
          <w:sz w:val="28"/>
          <w:szCs w:val="28"/>
        </w:rPr>
        <w:t>This is what is the style expected for your short-essay assignments:</w:t>
      </w:r>
    </w:p>
    <w:p w14:paraId="7950FD3E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Similarities with Native American and African religions</w:t>
      </w:r>
    </w:p>
    <w:p w14:paraId="3310244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In today’s world, there is a plethora of religions all over the globe and there are many ways in which</w:t>
      </w:r>
    </w:p>
    <w:p w14:paraId="0D4D12F6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religions practice their faiths using symbols, rituals and myths. However, ancient native American and</w:t>
      </w:r>
    </w:p>
    <w:p w14:paraId="60DD264E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African religions have many similar beliefs and practices even though they are located on two different</w:t>
      </w:r>
    </w:p>
    <w:p w14:paraId="1F136E5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continents and have had no physical or social connections for millennia. There are many variations of</w:t>
      </w:r>
    </w:p>
    <w:p w14:paraId="477D61BD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both native American and African religions based on different geographic locations within each</w:t>
      </w:r>
    </w:p>
    <w:p w14:paraId="301B70D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continent, and they vary greatly in size from great empires to small tribes. Each religion has some of its</w:t>
      </w:r>
    </w:p>
    <w:p w14:paraId="27C4D880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own beliefs, however, the major concepts of native American and African religions remain common.</w:t>
      </w:r>
    </w:p>
    <w:p w14:paraId="45B26BA9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These religions believe in a High God, praying and sacrificing to lesser gods and spirits, fearing and</w:t>
      </w:r>
    </w:p>
    <w:p w14:paraId="68D8FEF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considering the dead as sacred, and life after death.</w:t>
      </w:r>
    </w:p>
    <w:p w14:paraId="67BA625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Most native American and African religions believe in a High God but are also polytheistic (believe in</w:t>
      </w:r>
    </w:p>
    <w:p w14:paraId="745C3D55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many gods). The High God is considered a force of its own and can ultimately control the universe.</w:t>
      </w:r>
    </w:p>
    <w:p w14:paraId="11A9E4E3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However, this High God has been considered by native American religions to stay isolated from lesser</w:t>
      </w:r>
    </w:p>
    <w:p w14:paraId="3DBE8772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gods, spirits, animals and humans and chooses to stay distinct with little interaction with the universe.</w:t>
      </w:r>
    </w:p>
    <w:p w14:paraId="515EF5F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“The High God is not a personality, but rather a divine or sacred power that is revealed in humans,</w:t>
      </w:r>
    </w:p>
    <w:p w14:paraId="430F88A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nature, and the spirit world.” (Ch. 2.1).</w:t>
      </w:r>
    </w:p>
    <w:p w14:paraId="45FA7324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Similarly, many African religions believe that the High God is also</w:t>
      </w:r>
    </w:p>
    <w:p w14:paraId="34200B50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isolated and “...that he has little contact with the world and its daily operation, although he may be</w:t>
      </w:r>
    </w:p>
    <w:p w14:paraId="4C5ED0B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appealed to at times of great crisis.” (Ch. 3.1). Additionally, some African religions believe that prayer and</w:t>
      </w:r>
    </w:p>
    <w:p w14:paraId="6C7A7983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sacrifice to lesser gods and spirits is the way to connect to the High God because they are much closer to him.</w:t>
      </w:r>
    </w:p>
    <w:p w14:paraId="31947FCA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Lesser gods and spirits are more important in daily life of most native American and African religions</w:t>
      </w:r>
    </w:p>
    <w:p w14:paraId="28F7431F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lastRenderedPageBreak/>
        <w:t>because they are closer to humankind and affect it directly. For example, Native American religions</w:t>
      </w:r>
    </w:p>
    <w:p w14:paraId="30D6D4D4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base Earth Mother as a symbol of “...the heart of nature... who provides bounty of the Earth” (Ch. 2.1).</w:t>
      </w:r>
    </w:p>
    <w:p w14:paraId="3CAF9751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Essentially, they believe that Earth Mother is composed of spirits of natural beings including animals,</w:t>
      </w:r>
    </w:p>
    <w:p w14:paraId="374CD126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plants and rocks which have feelings and supernatural powers. They take great care to preserve and</w:t>
      </w:r>
    </w:p>
    <w:p w14:paraId="190066AA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respect these natural spirits by only using natural resources that are essential for survival. Respecting</w:t>
      </w:r>
    </w:p>
    <w:p w14:paraId="3F6F42A7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 xml:space="preserve">these spirits </w:t>
      </w:r>
      <w:proofErr w:type="gramStart"/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ensures</w:t>
      </w:r>
      <w:proofErr w:type="gramEnd"/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 xml:space="preserve"> balance between humankind and nature. Similarly, many African religions believe</w:t>
      </w:r>
    </w:p>
    <w:p w14:paraId="2A5CD1A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that the High God “...oversees a pantheon of less powerful—and more accessible—deities. Also</w:t>
      </w:r>
    </w:p>
    <w:p w14:paraId="45E44E29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commonplace is the veneration of ancestors as spirits that continue to affect the daily lives of the</w:t>
      </w:r>
    </w:p>
    <w:p w14:paraId="629747D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living.” (Ch. 3).</w:t>
      </w:r>
    </w:p>
    <w:p w14:paraId="60AC1836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Sacrifice and rituals also play important roles in native American and African religions. “</w:t>
      </w:r>
    </w:p>
    <w:p w14:paraId="4529BB4A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 xml:space="preserve">Some </w:t>
      </w:r>
      <w:proofErr w:type="spellStart"/>
      <w:proofErr w:type="gramStart"/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rituals,such</w:t>
      </w:r>
      <w:proofErr w:type="spellEnd"/>
      <w:proofErr w:type="gramEnd"/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 xml:space="preserve"> as the Sun Dance of the native peoples of the Great Plains, require self-torment or sacrifice. This is</w:t>
      </w:r>
    </w:p>
    <w:p w14:paraId="6D02E065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seen as a way of acquiring the spiritual power necessary for human survival.” (Ch. 2.3). While the Sun</w:t>
      </w:r>
    </w:p>
    <w:p w14:paraId="22676CB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Dance is a celebration ritual for hot climate months, self-torment and sacrifice are also important in</w:t>
      </w:r>
    </w:p>
    <w:p w14:paraId="74C28337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order to achieve this spiritual power. Many native Americans also believe that “...trees, rocks, rivers,</w:t>
      </w:r>
    </w:p>
    <w:p w14:paraId="6530D3E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plants, and animals are... spiritually alive. The spirits that exist in nature have the power to help or harm.</w:t>
      </w:r>
    </w:p>
    <w:p w14:paraId="1D3E6019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Therefore, the believer offers some form of worship to these spirits.” (Ch. 2.2). Similarly, many Africans</w:t>
      </w:r>
    </w:p>
    <w:p w14:paraId="7CF9595F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believe “The Earth, the sky, and the waters... to contain spiritual or life forces similar to that of</w:t>
      </w:r>
    </w:p>
    <w:p w14:paraId="04E69DD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humankind. These forces can be beneficial or harmful. In either case they are subject to prayer, flattery,</w:t>
      </w:r>
    </w:p>
    <w:p w14:paraId="1E429647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and sacrifice. Because they have a direct influence on human life, African people try to understand the</w:t>
      </w:r>
    </w:p>
    <w:p w14:paraId="7B8BF2B6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spirits and seek their favor.” (Ch. 3.1).</w:t>
      </w:r>
    </w:p>
    <w:p w14:paraId="42EB36EA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Another important belief of native American and African religions is fear of the dead, however, not</w:t>
      </w:r>
    </w:p>
    <w:p w14:paraId="54A68027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death itself. “Native Americans tend to fear the dead and handle them with great care lest they return</w:t>
      </w:r>
    </w:p>
    <w:p w14:paraId="128F4D82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and somehow trouble the living.” (Ch. 2.4). Similarly, many Africans believe that their dead ancestors</w:t>
      </w:r>
    </w:p>
    <w:p w14:paraId="1E9D38F0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have supernatural powers and that they “... take an active interest in the well-being of those who live in</w:t>
      </w:r>
    </w:p>
    <w:p w14:paraId="109E1852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this world.” (Ch. 3.1). They are also believed to be unpredictable, make rash decisions and cause natural</w:t>
      </w:r>
    </w:p>
    <w:p w14:paraId="1C17C00F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disasters, sickness and death. Therefore, it is very important not to offend the dead and to take great</w:t>
      </w:r>
    </w:p>
    <w:p w14:paraId="562FB0C0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care in pleasing them.</w:t>
      </w:r>
    </w:p>
    <w:p w14:paraId="7E9CA384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In conclusion, there is a vast array of commonalities between most native American and African</w:t>
      </w:r>
    </w:p>
    <w:p w14:paraId="5A3A0320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religions. Many believe in the High God as an ultimate force which is isolated from the rest of the</w:t>
      </w:r>
    </w:p>
    <w:p w14:paraId="7E96CC58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universe that the High God has created. Lesser deities and spirits are worshipped in extent because they</w:t>
      </w:r>
    </w:p>
    <w:p w14:paraId="7A2A577B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have a closer connection and ultimately play an active role in matters of life of humankind. Lastly, they</w:t>
      </w:r>
    </w:p>
    <w:p w14:paraId="456B1247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believe that the dead may haunt them and that they have supernatural powers which can cause natural</w:t>
      </w:r>
    </w:p>
    <w:p w14:paraId="37A90CBA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disasters. With such diverse geographic locations and no social interaction for millennia in ancient past,</w:t>
      </w:r>
    </w:p>
    <w:p w14:paraId="6B5A1ABA" w14:textId="77777777" w:rsidR="00D56049" w:rsidRPr="00D56049" w:rsidRDefault="00D56049" w:rsidP="00D56049">
      <w:pPr>
        <w:rPr>
          <w:rFonts w:ascii="-webkit-standard" w:eastAsia="Times New Roman" w:hAnsi="-webkit-standard" w:cs="Times New Roman"/>
          <w:color w:val="000000"/>
        </w:rPr>
      </w:pPr>
      <w:r w:rsidRPr="00D56049">
        <w:rPr>
          <w:rFonts w:ascii="-webkit-standard" w:eastAsia="Times New Roman" w:hAnsi="-webkit-standard" w:cs="Times New Roman"/>
          <w:b/>
          <w:bCs/>
          <w:color w:val="000000"/>
          <w:sz w:val="28"/>
          <w:szCs w:val="28"/>
        </w:rPr>
        <w:t>it is surprising that so many similarities exist between native American and African religion.</w:t>
      </w:r>
    </w:p>
    <w:p w14:paraId="7AC045A2" w14:textId="77777777" w:rsidR="00622164" w:rsidRDefault="00622164">
      <w:bookmarkStart w:id="0" w:name="_GoBack"/>
      <w:bookmarkEnd w:id="0"/>
    </w:p>
    <w:sectPr w:rsidR="00622164" w:rsidSect="003C18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9"/>
    <w:rsid w:val="003C183F"/>
    <w:rsid w:val="00622164"/>
    <w:rsid w:val="00D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B6A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04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56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8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9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4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4527</Characters>
  <Application>Microsoft Macintosh Word</Application>
  <DocSecurity>0</DocSecurity>
  <Lines>37</Lines>
  <Paragraphs>10</Paragraphs>
  <ScaleCrop>false</ScaleCrop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2021-03-02T03:41:00Z</dcterms:created>
  <dcterms:modified xsi:type="dcterms:W3CDTF">2021-03-02T03:41:00Z</dcterms:modified>
</cp:coreProperties>
</file>